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5F84" w14:textId="627ED9D5" w:rsidR="00961071" w:rsidRDefault="00961071" w:rsidP="00961071">
      <w:pPr>
        <w:pStyle w:val="Teksttreci30"/>
        <w:shd w:val="clear" w:color="auto" w:fill="auto"/>
        <w:spacing w:before="0" w:after="438" w:line="220" w:lineRule="exact"/>
        <w:ind w:left="7960" w:firstLine="0"/>
        <w:jc w:val="left"/>
      </w:pPr>
      <w:r>
        <w:rPr>
          <w:color w:val="000000"/>
          <w:lang w:eastAsia="pl-PL" w:bidi="pl-PL"/>
        </w:rPr>
        <w:t>Lublin, dn. …………………….</w:t>
      </w:r>
    </w:p>
    <w:p w14:paraId="313313B6" w14:textId="77777777" w:rsidR="00961071" w:rsidRDefault="00961071" w:rsidP="00961071">
      <w:pPr>
        <w:pStyle w:val="Teksttreci190"/>
        <w:shd w:val="clear" w:color="auto" w:fill="auto"/>
        <w:spacing w:before="0" w:after="231"/>
        <w:ind w:left="60" w:firstLine="0"/>
      </w:pPr>
      <w:r>
        <w:rPr>
          <w:color w:val="000000"/>
          <w:lang w:eastAsia="pl-PL" w:bidi="pl-PL"/>
        </w:rPr>
        <w:t>Protokół zdawczo-odbiorczy lokalu użytkowego</w:t>
      </w:r>
      <w:r>
        <w:rPr>
          <w:color w:val="000000"/>
          <w:lang w:eastAsia="pl-PL" w:bidi="pl-PL"/>
        </w:rPr>
        <w:br/>
        <w:t>będącego przedmiotem najmu</w:t>
      </w:r>
    </w:p>
    <w:p w14:paraId="0F87EEE8" w14:textId="48C7A8C6" w:rsidR="00961071" w:rsidRDefault="00961071" w:rsidP="00961071">
      <w:pPr>
        <w:pStyle w:val="Teksttreci30"/>
        <w:shd w:val="clear" w:color="auto" w:fill="auto"/>
        <w:spacing w:before="0" w:after="85" w:line="220" w:lineRule="exact"/>
        <w:ind w:left="1300" w:firstLine="0"/>
        <w:jc w:val="left"/>
      </w:pPr>
      <w:r>
        <w:rPr>
          <w:color w:val="000000"/>
          <w:lang w:eastAsia="pl-PL" w:bidi="pl-PL"/>
        </w:rPr>
        <w:t>sporządzony w dniu ………………….. r. pomiędzy:</w:t>
      </w:r>
    </w:p>
    <w:p w14:paraId="6CE50030" w14:textId="77777777" w:rsidR="00961071" w:rsidRDefault="00961071" w:rsidP="00961071">
      <w:pPr>
        <w:pStyle w:val="Teksttreci30"/>
        <w:shd w:val="clear" w:color="auto" w:fill="auto"/>
        <w:spacing w:before="0" w:after="72" w:line="298" w:lineRule="exact"/>
        <w:ind w:left="1300" w:firstLine="0"/>
        <w:jc w:val="left"/>
      </w:pPr>
      <w:r>
        <w:rPr>
          <w:color w:val="000000"/>
          <w:lang w:eastAsia="pl-PL" w:bidi="pl-PL"/>
        </w:rPr>
        <w:t>Centrum Spotkania Kultur w Lublinie z siedzibą ul. Plac Teatralny 1, 20-029 Lublin, reprezentowanym przez:</w:t>
      </w:r>
    </w:p>
    <w:p w14:paraId="28451D56" w14:textId="46DA3B51" w:rsidR="00961071" w:rsidRDefault="00961071" w:rsidP="00961071">
      <w:pPr>
        <w:pStyle w:val="Teksttreci30"/>
        <w:shd w:val="clear" w:color="auto" w:fill="auto"/>
        <w:spacing w:before="0" w:after="111" w:line="283" w:lineRule="exact"/>
        <w:ind w:left="1300" w:right="1360" w:firstLine="0"/>
        <w:jc w:val="left"/>
      </w:pPr>
      <w:r>
        <w:rPr>
          <w:color w:val="000000"/>
          <w:lang w:eastAsia="pl-PL" w:bidi="pl-PL"/>
        </w:rPr>
        <w:t xml:space="preserve">………………………………………………, zwanym dalej </w:t>
      </w:r>
      <w:r>
        <w:rPr>
          <w:rStyle w:val="Teksttreci3Pogrubienie"/>
        </w:rPr>
        <w:t>CSK,</w:t>
      </w:r>
    </w:p>
    <w:p w14:paraId="7E83354B" w14:textId="77777777" w:rsidR="00961071" w:rsidRDefault="00961071" w:rsidP="00961071">
      <w:pPr>
        <w:pStyle w:val="Teksttreci30"/>
        <w:shd w:val="clear" w:color="auto" w:fill="auto"/>
        <w:spacing w:before="0" w:after="83" w:line="220" w:lineRule="exact"/>
        <w:ind w:left="1300" w:firstLine="0"/>
        <w:jc w:val="left"/>
      </w:pPr>
      <w:r>
        <w:rPr>
          <w:color w:val="000000"/>
          <w:lang w:eastAsia="pl-PL" w:bidi="pl-PL"/>
        </w:rPr>
        <w:t>a</w:t>
      </w:r>
    </w:p>
    <w:p w14:paraId="0AA08246" w14:textId="34D201BB" w:rsidR="00961071" w:rsidRDefault="00961071" w:rsidP="00961071">
      <w:pPr>
        <w:pStyle w:val="Teksttreci30"/>
        <w:shd w:val="clear" w:color="auto" w:fill="auto"/>
        <w:spacing w:before="0" w:after="352" w:line="283" w:lineRule="exact"/>
        <w:ind w:left="1300" w:right="1360" w:firstLine="0"/>
        <w:jc w:val="left"/>
      </w:pPr>
      <w:r>
        <w:rPr>
          <w:color w:val="000000"/>
          <w:lang w:eastAsia="pl-PL" w:bidi="pl-PL"/>
        </w:rPr>
        <w:t xml:space="preserve">…………………………………………………………., prowadzącymi wspólnie działalność gospodarczą pod nazwą „……………………………………………, z siedzibą: ……………………………………………. zwanym dalej </w:t>
      </w:r>
      <w:r>
        <w:rPr>
          <w:rStyle w:val="Teksttreci3Pogrubienie"/>
        </w:rPr>
        <w:t>Operatorem.</w:t>
      </w:r>
    </w:p>
    <w:p w14:paraId="4AB26D01" w14:textId="3976710A" w:rsidR="00961071" w:rsidRDefault="00961071" w:rsidP="00961071">
      <w:pPr>
        <w:pStyle w:val="Teksttreci30"/>
        <w:numPr>
          <w:ilvl w:val="0"/>
          <w:numId w:val="1"/>
        </w:numPr>
        <w:shd w:val="clear" w:color="auto" w:fill="auto"/>
        <w:tabs>
          <w:tab w:val="left" w:pos="1649"/>
        </w:tabs>
        <w:spacing w:before="0" w:after="118" w:line="293" w:lineRule="exact"/>
        <w:ind w:left="1300" w:right="1360" w:firstLine="0"/>
        <w:jc w:val="left"/>
      </w:pPr>
      <w:r>
        <w:rPr>
          <w:color w:val="000000"/>
          <w:lang w:eastAsia="pl-PL" w:bidi="pl-PL"/>
        </w:rPr>
        <w:t>W dniu …………………… Wynajmujący przekazał Najemcy, zgodnie z umową najmu zawartą w dniu …………………………….. lokal użytkowy o łącznej powierzchni 116,08 m</w:t>
      </w:r>
      <w:r>
        <w:rPr>
          <w:color w:val="000000"/>
          <w:vertAlign w:val="superscript"/>
          <w:lang w:eastAsia="pl-PL" w:bidi="pl-PL"/>
        </w:rPr>
        <w:t>2</w:t>
      </w:r>
      <w:r>
        <w:rPr>
          <w:color w:val="000000"/>
          <w:lang w:eastAsia="pl-PL" w:bidi="pl-PL"/>
        </w:rPr>
        <w:t>, składający się z:</w:t>
      </w:r>
    </w:p>
    <w:p w14:paraId="3A0C9455" w14:textId="77777777" w:rsidR="00961071" w:rsidRDefault="00961071" w:rsidP="00961071">
      <w:pPr>
        <w:pStyle w:val="Teksttreci30"/>
        <w:shd w:val="clear" w:color="auto" w:fill="auto"/>
        <w:spacing w:before="0" w:after="86" w:line="220" w:lineRule="exact"/>
        <w:ind w:left="1300" w:firstLine="0"/>
        <w:jc w:val="left"/>
      </w:pPr>
      <w:r>
        <w:rPr>
          <w:color w:val="000000"/>
          <w:lang w:eastAsia="pl-PL" w:bidi="pl-PL"/>
        </w:rPr>
        <w:t>Na poz. 0:</w:t>
      </w:r>
    </w:p>
    <w:p w14:paraId="0FA359F9" w14:textId="77777777" w:rsidR="00961071" w:rsidRDefault="00961071" w:rsidP="00961071">
      <w:pPr>
        <w:pStyle w:val="Teksttreci30"/>
        <w:numPr>
          <w:ilvl w:val="0"/>
          <w:numId w:val="2"/>
        </w:numPr>
        <w:shd w:val="clear" w:color="auto" w:fill="auto"/>
        <w:tabs>
          <w:tab w:val="left" w:pos="2000"/>
          <w:tab w:val="right" w:pos="6681"/>
        </w:tabs>
        <w:spacing w:before="0" w:after="0" w:line="278" w:lineRule="exact"/>
        <w:ind w:left="1660" w:firstLine="0"/>
        <w:jc w:val="both"/>
      </w:pPr>
      <w:r>
        <w:rPr>
          <w:color w:val="000000"/>
          <w:lang w:eastAsia="pl-PL" w:bidi="pl-PL"/>
        </w:rPr>
        <w:t>0.025 Bar</w:t>
      </w:r>
      <w:r>
        <w:rPr>
          <w:color w:val="000000"/>
          <w:lang w:eastAsia="pl-PL" w:bidi="pl-PL"/>
        </w:rPr>
        <w:tab/>
        <w:t>- 85,31 m</w:t>
      </w:r>
      <w:r>
        <w:rPr>
          <w:color w:val="000000"/>
          <w:vertAlign w:val="superscript"/>
          <w:lang w:eastAsia="pl-PL" w:bidi="pl-PL"/>
        </w:rPr>
        <w:t>2</w:t>
      </w:r>
      <w:r>
        <w:rPr>
          <w:color w:val="000000"/>
          <w:lang w:eastAsia="pl-PL" w:bidi="pl-PL"/>
        </w:rPr>
        <w:t>,</w:t>
      </w:r>
    </w:p>
    <w:p w14:paraId="08BF57D0" w14:textId="77777777" w:rsidR="00961071" w:rsidRDefault="00961071" w:rsidP="00961071">
      <w:pPr>
        <w:pStyle w:val="Teksttreci30"/>
        <w:numPr>
          <w:ilvl w:val="0"/>
          <w:numId w:val="2"/>
        </w:numPr>
        <w:shd w:val="clear" w:color="auto" w:fill="auto"/>
        <w:tabs>
          <w:tab w:val="left" w:pos="2000"/>
          <w:tab w:val="right" w:pos="6681"/>
        </w:tabs>
        <w:spacing w:before="0" w:after="0" w:line="278" w:lineRule="exact"/>
        <w:ind w:left="1660" w:firstLine="0"/>
        <w:jc w:val="both"/>
      </w:pPr>
      <w:r>
        <w:rPr>
          <w:color w:val="000000"/>
          <w:lang w:eastAsia="pl-PL" w:bidi="pl-PL"/>
        </w:rPr>
        <w:t>0.024.1 szatnia personelu</w:t>
      </w:r>
      <w:r>
        <w:rPr>
          <w:color w:val="000000"/>
          <w:lang w:eastAsia="pl-PL" w:bidi="pl-PL"/>
        </w:rPr>
        <w:tab/>
        <w:t>- 3,17 m</w:t>
      </w:r>
      <w:r>
        <w:rPr>
          <w:color w:val="000000"/>
          <w:vertAlign w:val="superscript"/>
          <w:lang w:eastAsia="pl-PL" w:bidi="pl-PL"/>
        </w:rPr>
        <w:t>2</w:t>
      </w:r>
      <w:r>
        <w:rPr>
          <w:color w:val="000000"/>
          <w:lang w:eastAsia="pl-PL" w:bidi="pl-PL"/>
        </w:rPr>
        <w:t>,</w:t>
      </w:r>
    </w:p>
    <w:p w14:paraId="2F987C70" w14:textId="77777777" w:rsidR="00961071" w:rsidRDefault="00961071" w:rsidP="00961071">
      <w:pPr>
        <w:pStyle w:val="Teksttreci30"/>
        <w:numPr>
          <w:ilvl w:val="0"/>
          <w:numId w:val="2"/>
        </w:numPr>
        <w:shd w:val="clear" w:color="auto" w:fill="auto"/>
        <w:tabs>
          <w:tab w:val="left" w:pos="2000"/>
          <w:tab w:val="right" w:pos="6681"/>
        </w:tabs>
        <w:spacing w:before="0" w:after="0" w:line="278" w:lineRule="exact"/>
        <w:ind w:left="1660" w:firstLine="0"/>
        <w:jc w:val="both"/>
      </w:pPr>
      <w:r>
        <w:rPr>
          <w:color w:val="000000"/>
          <w:lang w:eastAsia="pl-PL" w:bidi="pl-PL"/>
        </w:rPr>
        <w:t>0.024.2 WC personelu</w:t>
      </w:r>
      <w:r>
        <w:rPr>
          <w:color w:val="000000"/>
          <w:lang w:eastAsia="pl-PL" w:bidi="pl-PL"/>
        </w:rPr>
        <w:tab/>
        <w:t>- 2,89 m</w:t>
      </w:r>
      <w:r>
        <w:rPr>
          <w:color w:val="000000"/>
          <w:vertAlign w:val="superscript"/>
          <w:lang w:eastAsia="pl-PL" w:bidi="pl-PL"/>
        </w:rPr>
        <w:t>2</w:t>
      </w:r>
      <w:r>
        <w:rPr>
          <w:color w:val="000000"/>
          <w:lang w:eastAsia="pl-PL" w:bidi="pl-PL"/>
        </w:rPr>
        <w:t>,</w:t>
      </w:r>
    </w:p>
    <w:p w14:paraId="07EA9F2C" w14:textId="77777777" w:rsidR="00961071" w:rsidRDefault="00961071" w:rsidP="00961071">
      <w:pPr>
        <w:pStyle w:val="Teksttreci30"/>
        <w:numPr>
          <w:ilvl w:val="0"/>
          <w:numId w:val="2"/>
        </w:numPr>
        <w:shd w:val="clear" w:color="auto" w:fill="auto"/>
        <w:tabs>
          <w:tab w:val="left" w:pos="2000"/>
          <w:tab w:val="right" w:pos="6681"/>
        </w:tabs>
        <w:spacing w:before="0" w:after="107" w:line="278" w:lineRule="exact"/>
        <w:ind w:left="1660" w:firstLine="0"/>
        <w:jc w:val="both"/>
      </w:pPr>
      <w:r>
        <w:rPr>
          <w:color w:val="000000"/>
          <w:lang w:eastAsia="pl-PL" w:bidi="pl-PL"/>
        </w:rPr>
        <w:t>0.025.1 pom. porządkowe</w:t>
      </w:r>
      <w:r>
        <w:rPr>
          <w:color w:val="000000"/>
          <w:lang w:eastAsia="pl-PL" w:bidi="pl-PL"/>
        </w:rPr>
        <w:tab/>
        <w:t>- 1,30 m</w:t>
      </w:r>
      <w:r>
        <w:rPr>
          <w:color w:val="000000"/>
          <w:vertAlign w:val="superscript"/>
          <w:lang w:eastAsia="pl-PL" w:bidi="pl-PL"/>
        </w:rPr>
        <w:t>2</w:t>
      </w:r>
      <w:r>
        <w:rPr>
          <w:color w:val="000000"/>
          <w:lang w:eastAsia="pl-PL" w:bidi="pl-PL"/>
        </w:rPr>
        <w:t>,</w:t>
      </w:r>
    </w:p>
    <w:p w14:paraId="4EE8FD3A" w14:textId="77777777" w:rsidR="00961071" w:rsidRDefault="00961071" w:rsidP="00961071">
      <w:pPr>
        <w:pStyle w:val="Teksttreci30"/>
        <w:shd w:val="clear" w:color="auto" w:fill="auto"/>
        <w:spacing w:before="0" w:after="138" w:line="220" w:lineRule="exact"/>
        <w:ind w:left="1300" w:firstLine="0"/>
        <w:jc w:val="left"/>
      </w:pPr>
      <w:r>
        <w:rPr>
          <w:color w:val="000000"/>
          <w:lang w:eastAsia="pl-PL" w:bidi="pl-PL"/>
        </w:rPr>
        <w:t>Na poz. -1:</w:t>
      </w:r>
    </w:p>
    <w:p w14:paraId="5B477448" w14:textId="77777777" w:rsidR="00961071" w:rsidRDefault="00961071" w:rsidP="00961071">
      <w:pPr>
        <w:pStyle w:val="Teksttreci30"/>
        <w:numPr>
          <w:ilvl w:val="0"/>
          <w:numId w:val="2"/>
        </w:numPr>
        <w:shd w:val="clear" w:color="auto" w:fill="auto"/>
        <w:tabs>
          <w:tab w:val="left" w:pos="2000"/>
          <w:tab w:val="left" w:pos="5692"/>
        </w:tabs>
        <w:spacing w:before="0" w:after="0" w:line="220" w:lineRule="exact"/>
        <w:ind w:left="1660" w:firstLine="0"/>
        <w:jc w:val="both"/>
      </w:pPr>
      <w:r>
        <w:rPr>
          <w:color w:val="000000"/>
          <w:lang w:eastAsia="pl-PL" w:bidi="pl-PL"/>
        </w:rPr>
        <w:t>00.050.3 magazyn 1</w:t>
      </w:r>
      <w:r>
        <w:rPr>
          <w:color w:val="000000"/>
          <w:lang w:eastAsia="pl-PL" w:bidi="pl-PL"/>
        </w:rPr>
        <w:tab/>
        <w:t>- 12,96 m</w:t>
      </w:r>
      <w:r>
        <w:rPr>
          <w:color w:val="000000"/>
          <w:vertAlign w:val="superscript"/>
          <w:lang w:eastAsia="pl-PL" w:bidi="pl-PL"/>
        </w:rPr>
        <w:t>2</w:t>
      </w:r>
      <w:r>
        <w:rPr>
          <w:color w:val="000000"/>
          <w:lang w:eastAsia="pl-PL" w:bidi="pl-PL"/>
        </w:rPr>
        <w:t>,</w:t>
      </w:r>
    </w:p>
    <w:p w14:paraId="5F44E2AB" w14:textId="77777777" w:rsidR="00961071" w:rsidRDefault="00961071" w:rsidP="00961071">
      <w:pPr>
        <w:pStyle w:val="Teksttreci30"/>
        <w:shd w:val="clear" w:color="auto" w:fill="auto"/>
        <w:spacing w:before="0" w:after="0" w:line="394" w:lineRule="exact"/>
        <w:ind w:left="1300" w:firstLine="0"/>
        <w:jc w:val="left"/>
      </w:pPr>
      <w:r>
        <w:rPr>
          <w:color w:val="000000"/>
          <w:lang w:eastAsia="pl-PL" w:bidi="pl-PL"/>
        </w:rPr>
        <w:t>powierzchnia części wspólnej na poz. -1 (korytarz, pom. porządkowe) wynosi 10,15 m</w:t>
      </w:r>
      <w:r>
        <w:rPr>
          <w:color w:val="000000"/>
          <w:vertAlign w:val="superscript"/>
          <w:lang w:eastAsia="pl-PL" w:bidi="pl-PL"/>
        </w:rPr>
        <w:t>2</w:t>
      </w:r>
      <w:r>
        <w:rPr>
          <w:color w:val="000000"/>
          <w:lang w:eastAsia="pl-PL" w:bidi="pl-PL"/>
        </w:rPr>
        <w:t>.</w:t>
      </w:r>
    </w:p>
    <w:p w14:paraId="70B8A544" w14:textId="77777777" w:rsidR="00961071" w:rsidRDefault="00961071" w:rsidP="00961071">
      <w:pPr>
        <w:pStyle w:val="Teksttreci30"/>
        <w:numPr>
          <w:ilvl w:val="0"/>
          <w:numId w:val="1"/>
        </w:numPr>
        <w:shd w:val="clear" w:color="auto" w:fill="auto"/>
        <w:tabs>
          <w:tab w:val="left" w:pos="1644"/>
        </w:tabs>
        <w:spacing w:before="0" w:after="0" w:line="394" w:lineRule="exact"/>
        <w:ind w:left="1300" w:firstLine="0"/>
        <w:jc w:val="both"/>
      </w:pPr>
      <w:r>
        <w:rPr>
          <w:color w:val="000000"/>
          <w:lang w:eastAsia="pl-PL" w:bidi="pl-PL"/>
        </w:rPr>
        <w:t>Najemca oznajmia, iż stan techniczny lokalu jest mu znany i nie wnosi do niego zastrzeżeń.</w:t>
      </w:r>
    </w:p>
    <w:p w14:paraId="76A91829" w14:textId="77777777" w:rsidR="00961071" w:rsidRDefault="00961071" w:rsidP="00961071">
      <w:pPr>
        <w:pStyle w:val="Teksttreci30"/>
        <w:numPr>
          <w:ilvl w:val="0"/>
          <w:numId w:val="1"/>
        </w:numPr>
        <w:shd w:val="clear" w:color="auto" w:fill="auto"/>
        <w:tabs>
          <w:tab w:val="left" w:pos="1644"/>
        </w:tabs>
        <w:spacing w:before="0" w:after="0" w:line="394" w:lineRule="exact"/>
        <w:ind w:left="1300" w:firstLine="0"/>
        <w:jc w:val="both"/>
      </w:pPr>
      <w:r>
        <w:rPr>
          <w:color w:val="000000"/>
          <w:lang w:eastAsia="pl-PL" w:bidi="pl-PL"/>
        </w:rPr>
        <w:t>Najemca kwituje odbiór:</w:t>
      </w:r>
    </w:p>
    <w:p w14:paraId="5010E3D7" w14:textId="77777777" w:rsidR="00961071" w:rsidRDefault="00961071" w:rsidP="00961071">
      <w:pPr>
        <w:pStyle w:val="Teksttreci30"/>
        <w:shd w:val="clear" w:color="auto" w:fill="auto"/>
        <w:tabs>
          <w:tab w:val="left" w:pos="1581"/>
        </w:tabs>
        <w:spacing w:before="0" w:after="0" w:line="394" w:lineRule="exact"/>
        <w:ind w:left="1300" w:firstLine="0"/>
        <w:jc w:val="both"/>
      </w:pPr>
      <w:r>
        <w:rPr>
          <w:color w:val="000000"/>
          <w:lang w:eastAsia="pl-PL" w:bidi="pl-PL"/>
        </w:rPr>
        <w:t>•</w:t>
      </w:r>
      <w:r>
        <w:rPr>
          <w:color w:val="000000"/>
          <w:lang w:eastAsia="pl-PL" w:bidi="pl-PL"/>
        </w:rPr>
        <w:tab/>
        <w:t>3 komplety kluczy do lokalu,</w:t>
      </w:r>
    </w:p>
    <w:p w14:paraId="33018E31" w14:textId="77777777" w:rsidR="00961071" w:rsidRDefault="00961071" w:rsidP="00961071">
      <w:pPr>
        <w:pStyle w:val="Teksttreci30"/>
        <w:numPr>
          <w:ilvl w:val="0"/>
          <w:numId w:val="1"/>
        </w:numPr>
        <w:shd w:val="clear" w:color="auto" w:fill="auto"/>
        <w:tabs>
          <w:tab w:val="left" w:pos="1649"/>
        </w:tabs>
        <w:spacing w:before="0" w:after="0" w:line="394" w:lineRule="exact"/>
        <w:ind w:left="1300" w:firstLine="0"/>
        <w:jc w:val="both"/>
      </w:pPr>
      <w:r>
        <w:rPr>
          <w:color w:val="000000"/>
          <w:lang w:eastAsia="pl-PL" w:bidi="pl-PL"/>
        </w:rPr>
        <w:t>Opis lokalu i wyposażenia (stan w dniu przekazania lokalu):</w:t>
      </w:r>
    </w:p>
    <w:p w14:paraId="5DB8B488" w14:textId="77777777" w:rsidR="00961071" w:rsidRDefault="00961071" w:rsidP="00961071">
      <w:pPr>
        <w:pStyle w:val="Teksttreci30"/>
        <w:shd w:val="clear" w:color="auto" w:fill="auto"/>
        <w:spacing w:before="0" w:after="0" w:line="278" w:lineRule="exact"/>
        <w:ind w:left="1300" w:right="1360" w:firstLine="0"/>
        <w:jc w:val="both"/>
      </w:pPr>
      <w:r>
        <w:rPr>
          <w:color w:val="000000"/>
          <w:lang w:eastAsia="pl-PL" w:bidi="pl-PL"/>
        </w:rPr>
        <w:t xml:space="preserve">W pomieszczeniach posadzka z lastryka czarnego impregnowanego. Przy oknach na całej długości pomieszczenia baru zamontowane są grzejniki podłogowe. Ściany z betonu architektonicznego oraz bloczków betonowych. W pomieszczeniu głównym znajduje się 11 gniazdek w tym 4 podwójne, 10 lamp, 3 głośniki, 4 szt. oświetlenia awaryjnego, 3 czujki dymowe. W szatni personelu znajduje się głośnik, 1 szt. oświetlenia awaryjnego i oprawa świetlówkowa. WC personelu wyposażone w miskę ustępową, umywalkę ceramiczna z baterią, lustro, podajnik mydła, pojemnik na papier i ręczniki papierowe, dwa kosze, grzejnik i 2 szt. oprawy świetlówkowej. W pomieszczeniu porządkowym znajduje się zlew plastikowy jednokomorowy z baterią, kratka odpływowa z kranem, grzejnik, oprawa świetlówkowa. Dostępne w lokalu instalacje: elektryczna, </w:t>
      </w:r>
      <w:proofErr w:type="spellStart"/>
      <w:r>
        <w:rPr>
          <w:color w:val="000000"/>
          <w:lang w:eastAsia="pl-PL" w:bidi="pl-PL"/>
        </w:rPr>
        <w:t>wod</w:t>
      </w:r>
      <w:proofErr w:type="spellEnd"/>
      <w:r>
        <w:rPr>
          <w:color w:val="000000"/>
          <w:lang w:eastAsia="pl-PL" w:bidi="pl-PL"/>
        </w:rPr>
        <w:t xml:space="preserve">.- kan., wentylacyjno-klimatyzacyjna, SAP, DSO. W miejscu przeznaczonym do zabudowy barowej znajdują się przyłącza </w:t>
      </w:r>
      <w:proofErr w:type="spellStart"/>
      <w:r>
        <w:rPr>
          <w:color w:val="000000"/>
          <w:lang w:eastAsia="pl-PL" w:bidi="pl-PL"/>
        </w:rPr>
        <w:t>wod</w:t>
      </w:r>
      <w:proofErr w:type="spellEnd"/>
      <w:r>
        <w:rPr>
          <w:color w:val="000000"/>
          <w:lang w:eastAsia="pl-PL" w:bidi="pl-PL"/>
        </w:rPr>
        <w:t>.- kan. oraz przewody elektryczne. Pomieszczenie główne z dostępem do windy gastronomicznej.</w:t>
      </w:r>
      <w:r>
        <w:br w:type="page"/>
      </w:r>
    </w:p>
    <w:p w14:paraId="11F2B13B" w14:textId="77777777" w:rsidR="00961071" w:rsidRDefault="00961071" w:rsidP="00961071">
      <w:pPr>
        <w:pStyle w:val="Teksttreci30"/>
        <w:shd w:val="clear" w:color="auto" w:fill="auto"/>
        <w:spacing w:before="0" w:after="52" w:line="283" w:lineRule="exact"/>
        <w:ind w:left="1420" w:right="1300" w:firstLine="0"/>
        <w:jc w:val="both"/>
      </w:pPr>
      <w:r>
        <w:rPr>
          <w:color w:val="000000"/>
          <w:lang w:eastAsia="pl-PL" w:bidi="pl-PL"/>
        </w:rPr>
        <w:lastRenderedPageBreak/>
        <w:t xml:space="preserve">Pomieszczenia na poz. -1 z posadzką z gresu czarnego matowego. Ściany z betonu architektonicznego oraz bloczków betonowych. Pomieszczenie porządkowe posiada dostęp do windy gastronomicznej. W środku znajduje się rozdzielnica 01/TB1, gniazdko, głośnik, czujka dymowa, oprawa świetlówkowa oraz w dalszej części pomieszczenia zlew metalowy jednokomorowy z baterią, kratka odpływowa z kranem, gniazdko i oprawa świetlówkowa. Pokój socjalny wyposażony w grzejnik, umywalkę ceramiczną z baterią (wyprowadzone przyłącza wod.-kan. dające możliwość podłączenia kolejnej umywalki), 5 gniazdek, 2 głośniki, czujkę dymową, oprawę świetlówkową. W magazynie znajdują się 2 gniazdka w tym jedno podwójne, 2 głośniki, czujka dymowa i oprawa świetlówkowa. Dostępne instalacje: elektryczna, </w:t>
      </w:r>
      <w:proofErr w:type="spellStart"/>
      <w:r>
        <w:rPr>
          <w:color w:val="000000"/>
          <w:lang w:eastAsia="pl-PL" w:bidi="pl-PL"/>
        </w:rPr>
        <w:t>wod</w:t>
      </w:r>
      <w:proofErr w:type="spellEnd"/>
      <w:r>
        <w:rPr>
          <w:color w:val="000000"/>
          <w:lang w:eastAsia="pl-PL" w:bidi="pl-PL"/>
        </w:rPr>
        <w:t>.- kan., wentylacyjna, SAP, DSO.</w:t>
      </w:r>
    </w:p>
    <w:p w14:paraId="2685E686" w14:textId="77777777" w:rsidR="00961071" w:rsidRDefault="00961071" w:rsidP="00961071">
      <w:pPr>
        <w:pStyle w:val="Teksttreci30"/>
        <w:numPr>
          <w:ilvl w:val="0"/>
          <w:numId w:val="1"/>
        </w:numPr>
        <w:shd w:val="clear" w:color="auto" w:fill="auto"/>
        <w:tabs>
          <w:tab w:val="left" w:pos="1733"/>
        </w:tabs>
        <w:spacing w:before="0" w:after="56" w:line="293" w:lineRule="exact"/>
        <w:ind w:left="1420" w:right="1300" w:firstLine="0"/>
        <w:jc w:val="both"/>
      </w:pPr>
      <w:r>
        <w:rPr>
          <w:color w:val="000000"/>
          <w:lang w:eastAsia="pl-PL" w:bidi="pl-PL"/>
        </w:rPr>
        <w:t>Zwrot przedmiotu najmu w stanie niepogorszonym nastąpi najpóźniej w dniu rozwiązania umowy najmu, po dokonaniu między stronami ewentualnych rozliczeń finansowych z tytułu umowy.</w:t>
      </w:r>
    </w:p>
    <w:p w14:paraId="79E95E18" w14:textId="77777777" w:rsidR="00961071" w:rsidRDefault="00961071" w:rsidP="00961071">
      <w:pPr>
        <w:pStyle w:val="Teksttreci30"/>
        <w:numPr>
          <w:ilvl w:val="0"/>
          <w:numId w:val="1"/>
        </w:numPr>
        <w:shd w:val="clear" w:color="auto" w:fill="auto"/>
        <w:tabs>
          <w:tab w:val="left" w:pos="1728"/>
        </w:tabs>
        <w:spacing w:before="0" w:after="0" w:line="298" w:lineRule="exact"/>
        <w:ind w:left="1420" w:right="1300" w:firstLine="0"/>
        <w:jc w:val="both"/>
      </w:pPr>
      <w:r>
        <w:rPr>
          <w:color w:val="000000"/>
          <w:lang w:eastAsia="pl-PL" w:bidi="pl-PL"/>
        </w:rPr>
        <w:t>Niniejszy protokół sporządzono w dwóch jednobrzmiących egzemplarzach, po jednym dla każdej</w:t>
      </w:r>
    </w:p>
    <w:p w14:paraId="08CBC080" w14:textId="77777777" w:rsidR="00961071" w:rsidRDefault="00961071" w:rsidP="00961071">
      <w:pPr>
        <w:pStyle w:val="Teksttreci30"/>
        <w:shd w:val="clear" w:color="auto" w:fill="auto"/>
        <w:spacing w:before="0" w:after="133" w:line="220" w:lineRule="exact"/>
        <w:ind w:left="1420" w:firstLine="0"/>
        <w:jc w:val="both"/>
      </w:pPr>
      <w:r>
        <w:rPr>
          <w:color w:val="000000"/>
          <w:lang w:eastAsia="pl-PL" w:bidi="pl-PL"/>
        </w:rPr>
        <w:t>ze stron.</w:t>
      </w:r>
    </w:p>
    <w:p w14:paraId="0CF16722" w14:textId="77777777" w:rsidR="00961071" w:rsidRPr="00961071" w:rsidRDefault="00961071" w:rsidP="00961071">
      <w:pPr>
        <w:pStyle w:val="Teksttreci30"/>
        <w:numPr>
          <w:ilvl w:val="0"/>
          <w:numId w:val="1"/>
        </w:numPr>
        <w:shd w:val="clear" w:color="auto" w:fill="auto"/>
        <w:tabs>
          <w:tab w:val="left" w:pos="1728"/>
        </w:tabs>
        <w:spacing w:before="0" w:after="0" w:line="220" w:lineRule="exact"/>
        <w:ind w:left="1420" w:firstLine="0"/>
        <w:jc w:val="both"/>
      </w:pPr>
      <w:r>
        <w:rPr>
          <w:color w:val="000000"/>
          <w:lang w:eastAsia="pl-PL" w:bidi="pl-PL"/>
        </w:rPr>
        <w:t>Strony potwierdzają zgodność protokołu ze stanem faktycznym</w:t>
      </w:r>
    </w:p>
    <w:p w14:paraId="5145EA15" w14:textId="77777777" w:rsidR="00961071" w:rsidRDefault="00961071" w:rsidP="00961071">
      <w:pPr>
        <w:pStyle w:val="Teksttreci30"/>
        <w:shd w:val="clear" w:color="auto" w:fill="auto"/>
        <w:tabs>
          <w:tab w:val="left" w:pos="1728"/>
        </w:tabs>
        <w:spacing w:before="0" w:after="0" w:line="220" w:lineRule="exact"/>
        <w:ind w:firstLine="0"/>
        <w:jc w:val="both"/>
        <w:rPr>
          <w:color w:val="000000"/>
          <w:lang w:eastAsia="pl-PL" w:bidi="pl-PL"/>
        </w:rPr>
      </w:pPr>
    </w:p>
    <w:p w14:paraId="54779E5E" w14:textId="77777777" w:rsidR="00961071" w:rsidRDefault="00961071" w:rsidP="00961071">
      <w:pPr>
        <w:pStyle w:val="Teksttreci30"/>
        <w:shd w:val="clear" w:color="auto" w:fill="auto"/>
        <w:tabs>
          <w:tab w:val="left" w:pos="1728"/>
        </w:tabs>
        <w:spacing w:before="0" w:after="0" w:line="220" w:lineRule="exact"/>
        <w:ind w:firstLine="0"/>
        <w:jc w:val="both"/>
        <w:rPr>
          <w:color w:val="000000"/>
          <w:lang w:eastAsia="pl-PL" w:bidi="pl-PL"/>
        </w:rPr>
      </w:pPr>
    </w:p>
    <w:p w14:paraId="77A1EC99" w14:textId="77777777" w:rsidR="00961071" w:rsidRDefault="00961071" w:rsidP="00961071">
      <w:pPr>
        <w:pStyle w:val="Teksttreci30"/>
        <w:shd w:val="clear" w:color="auto" w:fill="auto"/>
        <w:tabs>
          <w:tab w:val="left" w:pos="1728"/>
        </w:tabs>
        <w:spacing w:before="0" w:after="0" w:line="220" w:lineRule="exact"/>
        <w:ind w:firstLine="0"/>
        <w:jc w:val="both"/>
        <w:rPr>
          <w:color w:val="000000"/>
          <w:lang w:eastAsia="pl-PL" w:bidi="pl-PL"/>
        </w:rPr>
      </w:pPr>
    </w:p>
    <w:p w14:paraId="597C7913" w14:textId="77777777" w:rsidR="00961071" w:rsidRDefault="00961071" w:rsidP="00961071">
      <w:pPr>
        <w:pStyle w:val="Teksttreci30"/>
        <w:shd w:val="clear" w:color="auto" w:fill="auto"/>
        <w:tabs>
          <w:tab w:val="left" w:pos="1728"/>
        </w:tabs>
        <w:spacing w:before="0" w:after="0" w:line="220" w:lineRule="exact"/>
        <w:ind w:firstLine="0"/>
        <w:jc w:val="both"/>
        <w:rPr>
          <w:color w:val="000000"/>
          <w:lang w:eastAsia="pl-PL" w:bidi="pl-PL"/>
        </w:rPr>
      </w:pPr>
    </w:p>
    <w:p w14:paraId="338F933D" w14:textId="77777777" w:rsidR="00961071" w:rsidRDefault="00961071" w:rsidP="00961071">
      <w:pPr>
        <w:pStyle w:val="Teksttreci30"/>
        <w:shd w:val="clear" w:color="auto" w:fill="auto"/>
        <w:tabs>
          <w:tab w:val="left" w:pos="1728"/>
        </w:tabs>
        <w:spacing w:before="0" w:after="0" w:line="220" w:lineRule="exact"/>
        <w:ind w:firstLine="0"/>
        <w:jc w:val="both"/>
        <w:rPr>
          <w:color w:val="000000"/>
          <w:lang w:eastAsia="pl-PL" w:bidi="pl-PL"/>
        </w:rPr>
      </w:pPr>
    </w:p>
    <w:p w14:paraId="5DB1E62A" w14:textId="77777777" w:rsidR="00961071" w:rsidRDefault="00961071" w:rsidP="00961071">
      <w:pPr>
        <w:pStyle w:val="Teksttreci30"/>
        <w:shd w:val="clear" w:color="auto" w:fill="auto"/>
        <w:tabs>
          <w:tab w:val="left" w:pos="1728"/>
        </w:tabs>
        <w:spacing w:before="0" w:after="0" w:line="220" w:lineRule="exact"/>
        <w:ind w:firstLine="0"/>
        <w:jc w:val="both"/>
        <w:rPr>
          <w:color w:val="000000"/>
          <w:lang w:eastAsia="pl-PL" w:bidi="pl-PL"/>
        </w:rPr>
      </w:pPr>
    </w:p>
    <w:p w14:paraId="0BA492B2" w14:textId="5434D387" w:rsidR="00961071" w:rsidRDefault="00961071" w:rsidP="00961071">
      <w:pPr>
        <w:pStyle w:val="Teksttreci30"/>
        <w:shd w:val="clear" w:color="auto" w:fill="auto"/>
        <w:tabs>
          <w:tab w:val="left" w:pos="1728"/>
        </w:tabs>
        <w:spacing w:before="0" w:after="0" w:line="220" w:lineRule="exact"/>
        <w:ind w:firstLine="0"/>
        <w:jc w:val="both"/>
        <w:sectPr w:rsidR="00961071" w:rsidSect="00961071">
          <w:pgSz w:w="12206" w:h="17204"/>
          <w:pgMar w:top="1095" w:right="201" w:bottom="1191" w:left="59" w:header="0" w:footer="3" w:gutter="0"/>
          <w:cols w:space="720"/>
          <w:noEndnote/>
          <w:docGrid w:linePitch="360"/>
        </w:sectPr>
      </w:pP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  <w:t xml:space="preserve">Operator </w:t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  <w:t xml:space="preserve">         </w:t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  <w:t>CSK</w:t>
      </w:r>
    </w:p>
    <w:p w14:paraId="7694E567" w14:textId="4D8B6841" w:rsidR="00854DE5" w:rsidRDefault="00854DE5" w:rsidP="00961071">
      <w:pPr>
        <w:spacing w:before="3" w:after="3" w:line="240" w:lineRule="exact"/>
      </w:pPr>
    </w:p>
    <w:sectPr w:rsidR="00854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F1AF7"/>
    <w:multiLevelType w:val="multilevel"/>
    <w:tmpl w:val="7B8E93B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3C62DA"/>
    <w:multiLevelType w:val="multilevel"/>
    <w:tmpl w:val="2F4032C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9535173">
    <w:abstractNumId w:val="0"/>
  </w:num>
  <w:num w:numId="2" w16cid:durableId="1729953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71"/>
    <w:rsid w:val="000F1D21"/>
    <w:rsid w:val="003249DE"/>
    <w:rsid w:val="00854DE5"/>
    <w:rsid w:val="009128A2"/>
    <w:rsid w:val="0091349A"/>
    <w:rsid w:val="00961071"/>
    <w:rsid w:val="00C60599"/>
    <w:rsid w:val="00EB360A"/>
    <w:rsid w:val="00F3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1358"/>
  <w15:chartTrackingRefBased/>
  <w15:docId w15:val="{1FD0E915-BEE8-417D-B382-C3CB06F5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7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1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0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1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0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0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0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0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0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1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0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10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0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0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0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0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0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10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1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1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10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10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10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0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1071"/>
    <w:rPr>
      <w:b/>
      <w:bCs/>
      <w:smallCaps/>
      <w:color w:val="2F5496" w:themeColor="accent1" w:themeShade="BF"/>
      <w:spacing w:val="5"/>
    </w:rPr>
  </w:style>
  <w:style w:type="character" w:customStyle="1" w:styleId="Teksttreci3">
    <w:name w:val="Tekst treści (3)_"/>
    <w:basedOn w:val="Domylnaczcionkaakapitu"/>
    <w:link w:val="Teksttreci30"/>
    <w:rsid w:val="00961071"/>
    <w:rPr>
      <w:rFonts w:ascii="Cambria" w:eastAsia="Cambria" w:hAnsi="Cambria" w:cs="Cambria"/>
      <w:shd w:val="clear" w:color="auto" w:fill="FFFFFF"/>
    </w:rPr>
  </w:style>
  <w:style w:type="character" w:customStyle="1" w:styleId="Teksttreci3Pogrubienie">
    <w:name w:val="Tekst treści (3) + Pogrubienie"/>
    <w:basedOn w:val="Teksttreci3"/>
    <w:rsid w:val="00961071"/>
    <w:rPr>
      <w:rFonts w:ascii="Cambria" w:eastAsia="Cambria" w:hAnsi="Cambria" w:cs="Cambri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9">
    <w:name w:val="Tekst treści (19)_"/>
    <w:basedOn w:val="Domylnaczcionkaakapitu"/>
    <w:link w:val="Teksttreci190"/>
    <w:rsid w:val="00961071"/>
    <w:rPr>
      <w:rFonts w:ascii="Cambria" w:eastAsia="Cambria" w:hAnsi="Cambria" w:cs="Cambria"/>
      <w:b/>
      <w:bCs/>
      <w:shd w:val="clear" w:color="auto" w:fill="FFFFFF"/>
    </w:rPr>
  </w:style>
  <w:style w:type="character" w:customStyle="1" w:styleId="Podpisobrazu4Exact">
    <w:name w:val="Podpis obrazu (4) Exact"/>
    <w:basedOn w:val="Domylnaczcionkaakapitu"/>
    <w:link w:val="Podpisobrazu4"/>
    <w:rsid w:val="00961071"/>
    <w:rPr>
      <w:rFonts w:ascii="Cambria" w:eastAsia="Cambria" w:hAnsi="Cambria" w:cs="Cambria"/>
      <w:b/>
      <w:bCs/>
      <w:shd w:val="clear" w:color="auto" w:fill="FFFFFF"/>
    </w:rPr>
  </w:style>
  <w:style w:type="character" w:customStyle="1" w:styleId="Teksttreci19Exact">
    <w:name w:val="Tekst treści (19) Exact"/>
    <w:basedOn w:val="Domylnaczcionkaakapitu"/>
    <w:rsid w:val="00961071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961071"/>
    <w:pPr>
      <w:shd w:val="clear" w:color="auto" w:fill="FFFFFF"/>
      <w:spacing w:before="540" w:after="660" w:line="0" w:lineRule="atLeast"/>
      <w:ind w:hanging="360"/>
      <w:jc w:val="center"/>
    </w:pPr>
    <w:rPr>
      <w:rFonts w:ascii="Cambria" w:eastAsia="Cambria" w:hAnsi="Cambria" w:cs="Cambria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190">
    <w:name w:val="Tekst treści (19)"/>
    <w:basedOn w:val="Normalny"/>
    <w:link w:val="Teksttreci19"/>
    <w:rsid w:val="00961071"/>
    <w:pPr>
      <w:shd w:val="clear" w:color="auto" w:fill="FFFFFF"/>
      <w:spacing w:before="540" w:after="180" w:line="283" w:lineRule="exact"/>
      <w:ind w:hanging="340"/>
      <w:jc w:val="center"/>
    </w:pPr>
    <w:rPr>
      <w:rFonts w:ascii="Cambria" w:eastAsia="Cambria" w:hAnsi="Cambria" w:cs="Cambria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Podpisobrazu4">
    <w:name w:val="Podpis obrazu (4)"/>
    <w:basedOn w:val="Normalny"/>
    <w:link w:val="Podpisobrazu4Exact"/>
    <w:rsid w:val="00961071"/>
    <w:pPr>
      <w:shd w:val="clear" w:color="auto" w:fill="FFFFFF"/>
      <w:spacing w:line="0" w:lineRule="atLeast"/>
    </w:pPr>
    <w:rPr>
      <w:rFonts w:ascii="Cambria" w:eastAsia="Cambria" w:hAnsi="Cambria" w:cs="Cambria"/>
      <w:b/>
      <w:bCs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Kosowski</dc:creator>
  <cp:keywords/>
  <dc:description/>
  <cp:lastModifiedBy>Piotr Wilczek</cp:lastModifiedBy>
  <cp:revision>2</cp:revision>
  <dcterms:created xsi:type="dcterms:W3CDTF">2025-06-18T14:40:00Z</dcterms:created>
  <dcterms:modified xsi:type="dcterms:W3CDTF">2025-06-18T14:40:00Z</dcterms:modified>
</cp:coreProperties>
</file>